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E9" w:rsidRDefault="00620100" w:rsidP="00677575">
      <w:pPr>
        <w:pStyle w:val="1"/>
        <w:spacing w:before="0" w:beforeAutospacing="0" w:after="60" w:afterAutospacing="0"/>
        <w:jc w:val="center"/>
        <w:textAlignment w:val="baseline"/>
        <w:rPr>
          <w:rFonts w:ascii="&amp;quot" w:hAnsi="&amp;quot"/>
          <w:color w:val="000000"/>
          <w:sz w:val="28"/>
          <w:szCs w:val="28"/>
        </w:rPr>
      </w:pPr>
      <w:bookmarkStart w:id="0" w:name="_GoBack"/>
      <w:bookmarkEnd w:id="0"/>
      <w:r w:rsidRPr="005761E9">
        <w:rPr>
          <w:rFonts w:ascii="&amp;quot" w:hAnsi="&amp;quot"/>
          <w:color w:val="000000"/>
          <w:sz w:val="28"/>
          <w:szCs w:val="28"/>
        </w:rPr>
        <w:t xml:space="preserve">Программа </w:t>
      </w:r>
      <w:r w:rsidR="005F4D09" w:rsidRPr="005761E9">
        <w:rPr>
          <w:rFonts w:ascii="&amp;quot" w:hAnsi="&amp;quot"/>
          <w:color w:val="000000"/>
          <w:sz w:val="28"/>
          <w:szCs w:val="28"/>
        </w:rPr>
        <w:t>повышения квалификации</w:t>
      </w:r>
      <w:r w:rsidRPr="005761E9">
        <w:rPr>
          <w:rFonts w:ascii="&amp;quot" w:hAnsi="&amp;quot"/>
          <w:color w:val="000000"/>
          <w:sz w:val="28"/>
          <w:szCs w:val="28"/>
        </w:rPr>
        <w:t xml:space="preserve"> </w:t>
      </w:r>
    </w:p>
    <w:p w:rsidR="00620100" w:rsidRPr="005761E9" w:rsidRDefault="002320E8" w:rsidP="00677575">
      <w:pPr>
        <w:pStyle w:val="1"/>
        <w:spacing w:before="0" w:beforeAutospacing="0" w:after="60" w:afterAutospacing="0"/>
        <w:jc w:val="center"/>
        <w:textAlignment w:val="baseline"/>
        <w:rPr>
          <w:rFonts w:ascii="&amp;quot" w:hAnsi="&amp;quot"/>
          <w:color w:val="000000"/>
          <w:sz w:val="28"/>
          <w:szCs w:val="28"/>
        </w:rPr>
      </w:pPr>
      <w:r w:rsidRPr="0025018A">
        <w:rPr>
          <w:sz w:val="28"/>
          <w:szCs w:val="28"/>
        </w:rPr>
        <w:t xml:space="preserve">«Требования </w:t>
      </w:r>
      <w:r w:rsidRPr="0025018A">
        <w:rPr>
          <w:sz w:val="28"/>
          <w:szCs w:val="28"/>
          <w:lang w:val="en-US"/>
        </w:rPr>
        <w:t>ISO</w:t>
      </w:r>
      <w:r w:rsidRPr="0025018A">
        <w:rPr>
          <w:sz w:val="28"/>
          <w:szCs w:val="28"/>
        </w:rPr>
        <w:t>13485 в контексте национального, евразийского и европейского законодательства. Практика внедрения</w:t>
      </w:r>
      <w:r w:rsidR="005761E9" w:rsidRPr="005761E9">
        <w:rPr>
          <w:sz w:val="28"/>
          <w:szCs w:val="28"/>
        </w:rPr>
        <w:t>»</w:t>
      </w:r>
    </w:p>
    <w:p w:rsidR="009F5FF7" w:rsidRDefault="009F5FF7" w:rsidP="00620100">
      <w:pPr>
        <w:pStyle w:val="a4"/>
        <w:spacing w:before="0" w:beforeAutospacing="0" w:after="0" w:afterAutospacing="0" w:line="264" w:lineRule="atLeast"/>
        <w:textAlignment w:val="baseline"/>
        <w:rPr>
          <w:rStyle w:val="a5"/>
        </w:rPr>
      </w:pPr>
    </w:p>
    <w:p w:rsidR="005F4D09" w:rsidRPr="00C623E7" w:rsidRDefault="005F4D09" w:rsidP="005F4D09">
      <w:pPr>
        <w:pStyle w:val="a4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C623E7">
        <w:rPr>
          <w:rStyle w:val="a5"/>
        </w:rPr>
        <w:t>ФГБУ «ВНИИИМТ» Росздравнадзора» проводит обучение по курсу программы</w:t>
      </w:r>
      <w:r w:rsidR="002320E8">
        <w:rPr>
          <w:rStyle w:val="a5"/>
        </w:rPr>
        <w:t>:</w:t>
      </w:r>
      <w:r w:rsidRPr="00C623E7">
        <w:rPr>
          <w:rStyle w:val="a5"/>
        </w:rPr>
        <w:t xml:space="preserve">  </w:t>
      </w:r>
    </w:p>
    <w:p w:rsidR="005F4D09" w:rsidRPr="002320E8" w:rsidRDefault="005F4D09" w:rsidP="002320E8">
      <w:pPr>
        <w:pStyle w:val="a4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2320E8">
        <w:rPr>
          <w:rFonts w:ascii="&amp;quot" w:hAnsi="&amp;quot"/>
          <w:color w:val="000000"/>
        </w:rPr>
        <w:t>«</w:t>
      </w:r>
      <w:r w:rsidR="002320E8" w:rsidRPr="002320E8">
        <w:t xml:space="preserve">Требования </w:t>
      </w:r>
      <w:r w:rsidR="002320E8" w:rsidRPr="002320E8">
        <w:rPr>
          <w:lang w:val="en-US"/>
        </w:rPr>
        <w:t>ISO</w:t>
      </w:r>
      <w:r w:rsidR="002320E8" w:rsidRPr="002320E8">
        <w:t>13485 в контексте национального, евразийского и европейского законодательства. Практика внедрения</w:t>
      </w:r>
      <w:r w:rsidRPr="002320E8">
        <w:rPr>
          <w:rFonts w:ascii="&amp;quot" w:hAnsi="&amp;quot"/>
          <w:color w:val="000000"/>
        </w:rPr>
        <w:t>»</w:t>
      </w:r>
    </w:p>
    <w:p w:rsidR="005F4D09" w:rsidRPr="002320E8" w:rsidRDefault="005F4D09" w:rsidP="006775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2320E8">
        <w:rPr>
          <w:rFonts w:ascii="&amp;quot" w:hAnsi="&amp;quot"/>
          <w:color w:val="000000"/>
        </w:rPr>
        <w:t>Продолжительность обучения 3 дня.</w:t>
      </w:r>
    </w:p>
    <w:p w:rsidR="005F4D09" w:rsidRPr="00C623E7" w:rsidRDefault="005F4D09" w:rsidP="006775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C623E7">
        <w:rPr>
          <w:rFonts w:ascii="&amp;quot" w:hAnsi="&amp;quot"/>
          <w:color w:val="000000"/>
        </w:rPr>
        <w:t>Занятия проводятся  по очной форме в формате семинара.</w:t>
      </w:r>
    </w:p>
    <w:p w:rsidR="005F4D09" w:rsidRPr="00C623E7" w:rsidRDefault="005F4D09" w:rsidP="006775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C623E7">
        <w:rPr>
          <w:rFonts w:ascii="&amp;quot" w:hAnsi="&amp;quot"/>
          <w:color w:val="000000"/>
        </w:rPr>
        <w:t>Место проведения занятий: г. Москва, Каширское шоссе, д. 24, стр. 16.</w:t>
      </w:r>
    </w:p>
    <w:p w:rsidR="005F4D09" w:rsidRPr="00C623E7" w:rsidRDefault="005F4D09" w:rsidP="006775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C623E7">
        <w:rPr>
          <w:rFonts w:ascii="&amp;quot" w:hAnsi="&amp;quot"/>
          <w:color w:val="000000"/>
        </w:rPr>
        <w:t>Стоимость обучения 24 000 рублей с учетом НДС.</w:t>
      </w:r>
    </w:p>
    <w:p w:rsidR="00677575" w:rsidRDefault="005F4D09" w:rsidP="006775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C623E7">
        <w:rPr>
          <w:rFonts w:ascii="&amp;quot" w:hAnsi="&amp;quot"/>
          <w:color w:val="000000"/>
        </w:rPr>
        <w:t xml:space="preserve">По окончании курса обучающимся выдается </w:t>
      </w:r>
      <w:r w:rsidR="00AE5231">
        <w:rPr>
          <w:rFonts w:ascii="&amp;quot" w:hAnsi="&amp;quot"/>
          <w:color w:val="000000"/>
        </w:rPr>
        <w:t xml:space="preserve">удостоверение о повышении квалификации и </w:t>
      </w:r>
      <w:r w:rsidRPr="00C623E7">
        <w:rPr>
          <w:rFonts w:ascii="&amp;quot" w:hAnsi="&amp;quot"/>
          <w:color w:val="000000"/>
        </w:rPr>
        <w:t xml:space="preserve">сертификат международного уровня. </w:t>
      </w:r>
    </w:p>
    <w:p w:rsidR="005F4D09" w:rsidRPr="00C623E7" w:rsidRDefault="005F4D09" w:rsidP="006775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C623E7">
        <w:rPr>
          <w:rFonts w:ascii="&amp;quot" w:hAnsi="&amp;quot"/>
          <w:color w:val="000000"/>
        </w:rPr>
        <w:t xml:space="preserve">Программа состоит из двух разделов. </w:t>
      </w:r>
    </w:p>
    <w:p w:rsidR="005F4D09" w:rsidRPr="00C623E7" w:rsidRDefault="005F4D09" w:rsidP="006775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C623E7">
        <w:rPr>
          <w:rFonts w:ascii="&amp;quot" w:hAnsi="&amp;quot"/>
          <w:color w:val="000000"/>
        </w:rPr>
        <w:t xml:space="preserve">Обучение по первому  разделу   продолжительность  2 дня. </w:t>
      </w:r>
    </w:p>
    <w:p w:rsidR="005F4D09" w:rsidRPr="00C623E7" w:rsidRDefault="005F4D09" w:rsidP="00677575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C623E7">
        <w:rPr>
          <w:rFonts w:ascii="&amp;quot" w:hAnsi="&amp;quot"/>
          <w:color w:val="000000"/>
        </w:rPr>
        <w:t>По второму разделу – 1 день. Общая продолжительность обучения 3 дня.</w:t>
      </w:r>
    </w:p>
    <w:p w:rsidR="005F4D09" w:rsidRDefault="005F4D09" w:rsidP="00620100">
      <w:pPr>
        <w:pStyle w:val="a4"/>
        <w:spacing w:before="0" w:beforeAutospacing="0" w:after="0" w:afterAutospacing="0" w:line="264" w:lineRule="atLeast"/>
        <w:jc w:val="center"/>
        <w:textAlignment w:val="baseline"/>
        <w:rPr>
          <w:rStyle w:val="a5"/>
          <w:rFonts w:ascii="inherit" w:hAnsi="inherit"/>
          <w:color w:val="000000"/>
          <w:sz w:val="26"/>
          <w:szCs w:val="26"/>
          <w:bdr w:val="none" w:sz="0" w:space="0" w:color="auto" w:frame="1"/>
        </w:rPr>
      </w:pPr>
    </w:p>
    <w:p w:rsidR="00620100" w:rsidRDefault="00620100" w:rsidP="00620100">
      <w:pPr>
        <w:pStyle w:val="a4"/>
        <w:spacing w:before="0" w:beforeAutospacing="0" w:after="0" w:afterAutospacing="0" w:line="264" w:lineRule="atLeast"/>
        <w:jc w:val="center"/>
        <w:textAlignment w:val="baseline"/>
        <w:rPr>
          <w:rFonts w:ascii="&amp;quot" w:hAnsi="&amp;quot"/>
          <w:color w:val="000000"/>
          <w:sz w:val="26"/>
          <w:szCs w:val="26"/>
        </w:rPr>
      </w:pPr>
      <w:r>
        <w:rPr>
          <w:rStyle w:val="a5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Программа </w:t>
      </w:r>
      <w:r>
        <w:rPr>
          <w:rFonts w:ascii="&amp;quot" w:hAnsi="&amp;quot"/>
          <w:color w:val="000000"/>
          <w:sz w:val="26"/>
          <w:szCs w:val="26"/>
        </w:rPr>
        <w:t> </w:t>
      </w:r>
      <w:r w:rsidR="005F4D09">
        <w:rPr>
          <w:rStyle w:val="a5"/>
          <w:rFonts w:ascii="inherit" w:hAnsi="inherit"/>
          <w:color w:val="000000"/>
          <w:sz w:val="26"/>
          <w:szCs w:val="26"/>
          <w:bdr w:val="none" w:sz="0" w:space="0" w:color="auto" w:frame="1"/>
        </w:rPr>
        <w:t>обучения</w:t>
      </w:r>
    </w:p>
    <w:p w:rsidR="00620100" w:rsidRDefault="00620100" w:rsidP="00620100">
      <w:pPr>
        <w:pStyle w:val="a4"/>
        <w:spacing w:before="0" w:beforeAutospacing="0" w:after="300" w:afterAutospacing="0" w:line="264" w:lineRule="atLeast"/>
        <w:jc w:val="center"/>
        <w:textAlignment w:val="baseline"/>
        <w:rPr>
          <w:rFonts w:ascii="&amp;quot" w:hAnsi="&amp;quot"/>
          <w:color w:val="000000"/>
          <w:sz w:val="26"/>
          <w:szCs w:val="26"/>
        </w:rPr>
      </w:pPr>
      <w:r>
        <w:rPr>
          <w:rFonts w:ascii="&amp;quot" w:hAnsi="&amp;quot"/>
          <w:color w:val="000000"/>
          <w:sz w:val="26"/>
          <w:szCs w:val="26"/>
        </w:rPr>
        <w:t>«ТРЕБОВАНИЯ ISO 13485. ПРАКТИКА ВНЕДРЕНИЯ»</w:t>
      </w:r>
    </w:p>
    <w:p w:rsidR="00620100" w:rsidRDefault="00620100" w:rsidP="00620100">
      <w:pPr>
        <w:pStyle w:val="a4"/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6"/>
          <w:szCs w:val="26"/>
        </w:rPr>
      </w:pPr>
      <w:r>
        <w:rPr>
          <w:rStyle w:val="a6"/>
          <w:rFonts w:ascii="inherit" w:hAnsi="inherit"/>
          <w:b/>
          <w:bCs/>
          <w:color w:val="000000"/>
          <w:sz w:val="26"/>
          <w:szCs w:val="26"/>
          <w:bdr w:val="none" w:sz="0" w:space="0" w:color="auto" w:frame="1"/>
        </w:rPr>
        <w:t>Раздел 1.</w:t>
      </w:r>
    </w:p>
    <w:p w:rsidR="00620100" w:rsidRDefault="00620100" w:rsidP="00620100">
      <w:pPr>
        <w:pStyle w:val="a4"/>
        <w:spacing w:before="0" w:beforeAutospacing="0" w:after="0" w:afterAutospacing="0" w:line="264" w:lineRule="atLeast"/>
        <w:textAlignment w:val="baseline"/>
        <w:rPr>
          <w:rFonts w:ascii="&amp;quot" w:hAnsi="&amp;quot"/>
          <w:color w:val="000000"/>
          <w:sz w:val="26"/>
          <w:szCs w:val="26"/>
        </w:rPr>
      </w:pPr>
      <w:r>
        <w:rPr>
          <w:rStyle w:val="a6"/>
          <w:rFonts w:ascii="inherit" w:hAnsi="inherit"/>
          <w:b/>
          <w:bCs/>
          <w:color w:val="000000"/>
          <w:sz w:val="26"/>
          <w:szCs w:val="26"/>
          <w:bdr w:val="none" w:sz="0" w:space="0" w:color="auto" w:frame="1"/>
        </w:rPr>
        <w:t>Цель семинара:</w:t>
      </w:r>
      <w:r>
        <w:rPr>
          <w:rFonts w:ascii="&amp;quot" w:hAnsi="&amp;quot"/>
          <w:color w:val="000000"/>
          <w:sz w:val="26"/>
          <w:szCs w:val="26"/>
        </w:rPr>
        <w:t xml:space="preserve"> ознакомление с требованиями  ISO 13485 и мероприятиями, необходимыми в процессе внедрения требований. Практикум по адаптации существующей системы управления организации-участника к требованиям международного стандарта.</w:t>
      </w:r>
    </w:p>
    <w:p w:rsidR="00620100" w:rsidRPr="009F5FF7" w:rsidRDefault="00620100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Style w:val="a5"/>
          <w:rFonts w:ascii="inherit" w:hAnsi="inherit"/>
          <w:sz w:val="26"/>
          <w:szCs w:val="26"/>
          <w:bdr w:val="none" w:sz="0" w:space="0" w:color="auto" w:frame="1"/>
        </w:rPr>
        <w:t xml:space="preserve">Содержание семинара: </w:t>
      </w:r>
    </w:p>
    <w:p w:rsidR="00DC0BD2" w:rsidRPr="009F5FF7" w:rsidRDefault="00DC0BD2" w:rsidP="009F5FF7">
      <w:pPr>
        <w:pStyle w:val="a4"/>
        <w:spacing w:before="0" w:beforeAutospacing="0" w:after="300" w:afterAutospacing="0" w:line="264" w:lineRule="atLeast"/>
        <w:jc w:val="both"/>
        <w:textAlignment w:val="baseline"/>
      </w:pPr>
      <w:r w:rsidRPr="009F5FF7">
        <w:t xml:space="preserve">Понятие качества и системы качества. Общие требования: область применения. Структура стандарта </w:t>
      </w:r>
      <w:r w:rsidRPr="009F5FF7">
        <w:rPr>
          <w:lang w:val="en-US"/>
        </w:rPr>
        <w:t>ISO</w:t>
      </w:r>
      <w:r w:rsidRPr="009F5FF7">
        <w:t xml:space="preserve"> 13485</w:t>
      </w:r>
    </w:p>
    <w:p w:rsidR="00DC0BD2" w:rsidRPr="009F5FF7" w:rsidRDefault="00DC0BD2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i/>
        </w:rPr>
      </w:pPr>
      <w:r w:rsidRPr="009F5FF7">
        <w:rPr>
          <w:i/>
        </w:rPr>
        <w:t xml:space="preserve">Групповая работа по терминологии </w:t>
      </w:r>
      <w:r w:rsidRPr="009F5FF7">
        <w:rPr>
          <w:i/>
          <w:lang w:val="en-US"/>
        </w:rPr>
        <w:t>ISO</w:t>
      </w:r>
      <w:r w:rsidRPr="009F5FF7">
        <w:rPr>
          <w:i/>
        </w:rPr>
        <w:t xml:space="preserve"> 13485.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Документация</w:t>
      </w:r>
      <w:r w:rsidR="00DC0BD2" w:rsidRPr="009F5FF7">
        <w:rPr>
          <w:rFonts w:ascii="&amp;quot" w:hAnsi="&amp;quot"/>
          <w:sz w:val="26"/>
          <w:szCs w:val="26"/>
        </w:rPr>
        <w:t xml:space="preserve"> в соответствии с требованиями</w:t>
      </w:r>
      <w:r w:rsidRPr="009F5FF7">
        <w:rPr>
          <w:rFonts w:ascii="&amp;quot" w:hAnsi="&amp;quot"/>
          <w:sz w:val="26"/>
          <w:szCs w:val="26"/>
        </w:rPr>
        <w:t xml:space="preserve"> ISO 13485</w:t>
      </w:r>
      <w:r w:rsidR="00DC0BD2" w:rsidRPr="009F5FF7">
        <w:rPr>
          <w:rFonts w:ascii="&amp;quot" w:hAnsi="&amp;quot"/>
          <w:sz w:val="26"/>
          <w:szCs w:val="26"/>
        </w:rPr>
        <w:t>:</w:t>
      </w:r>
      <w:r w:rsidRPr="009F5FF7">
        <w:rPr>
          <w:rFonts w:ascii="&amp;quot" w:hAnsi="&amp;quot"/>
          <w:sz w:val="26"/>
          <w:szCs w:val="26"/>
        </w:rPr>
        <w:t xml:space="preserve"> структура, объем, правила управления. Записи. Технический файл на продукцию.</w:t>
      </w:r>
    </w:p>
    <w:p w:rsidR="007D37D7" w:rsidRPr="009F5FF7" w:rsidRDefault="007D37D7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inherit" w:hAnsi="inherit"/>
          <w:i/>
          <w:iCs/>
          <w:sz w:val="26"/>
          <w:szCs w:val="26"/>
          <w:bdr w:val="none" w:sz="0" w:space="0" w:color="auto" w:frame="1"/>
        </w:rPr>
      </w:pPr>
      <w:r w:rsidRPr="009F5FF7">
        <w:rPr>
          <w:rFonts w:ascii="inherit" w:hAnsi="inherit"/>
          <w:i/>
          <w:iCs/>
          <w:sz w:val="26"/>
          <w:szCs w:val="26"/>
          <w:bdr w:val="none" w:sz="0" w:space="0" w:color="auto" w:frame="1"/>
        </w:rPr>
        <w:t>Групповая по интерпретации требований к управлению документами.</w:t>
      </w:r>
    </w:p>
    <w:p w:rsidR="007D37D7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Процессный подход: управление собственными и </w:t>
      </w:r>
      <w:proofErr w:type="spellStart"/>
      <w:r w:rsidRPr="009F5FF7">
        <w:rPr>
          <w:rFonts w:ascii="&amp;quot" w:hAnsi="&amp;quot"/>
          <w:sz w:val="26"/>
          <w:szCs w:val="26"/>
        </w:rPr>
        <w:t>аутсорсинговыми</w:t>
      </w:r>
      <w:proofErr w:type="spellEnd"/>
      <w:r w:rsidRPr="009F5FF7">
        <w:rPr>
          <w:rFonts w:ascii="&amp;quot" w:hAnsi="&amp;quot"/>
          <w:sz w:val="26"/>
          <w:szCs w:val="26"/>
        </w:rPr>
        <w:t xml:space="preserve"> процессами.</w:t>
      </w:r>
      <w:r w:rsidR="007D37D7" w:rsidRPr="009F5FF7">
        <w:rPr>
          <w:rFonts w:ascii="&amp;quot" w:hAnsi="&amp;quot"/>
          <w:sz w:val="26"/>
          <w:szCs w:val="26"/>
        </w:rPr>
        <w:t xml:space="preserve"> </w:t>
      </w:r>
      <w:r w:rsidRPr="009F5FF7">
        <w:rPr>
          <w:rFonts w:ascii="&amp;quot" w:hAnsi="&amp;quot"/>
          <w:sz w:val="26"/>
          <w:szCs w:val="26"/>
        </w:rPr>
        <w:t xml:space="preserve"> </w:t>
      </w:r>
      <w:r w:rsidR="007D37D7" w:rsidRPr="009F5FF7">
        <w:rPr>
          <w:rFonts w:ascii="&amp;quot" w:hAnsi="&amp;quot"/>
          <w:sz w:val="26"/>
          <w:szCs w:val="26"/>
        </w:rPr>
        <w:t xml:space="preserve">Идентификация и классификация процессов. Риск-ориентированный подход к процессам. Модель процессов СМК организации. Описание процессов СМК в картах. Виды карт процессов. </w:t>
      </w:r>
    </w:p>
    <w:p w:rsidR="007D37D7" w:rsidRPr="009F5FF7" w:rsidRDefault="007D37D7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i/>
          <w:sz w:val="26"/>
          <w:szCs w:val="26"/>
        </w:rPr>
      </w:pPr>
      <w:r w:rsidRPr="009F5FF7">
        <w:rPr>
          <w:rFonts w:ascii="&amp;quot" w:hAnsi="&amp;quot"/>
          <w:i/>
          <w:sz w:val="26"/>
          <w:szCs w:val="26"/>
        </w:rPr>
        <w:t xml:space="preserve">Групповая работа по идентификации процессов в деятельности организации. 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Ответственность руководства в ISO 13485. Политика в области качества. Пирамида целей в области качества. Определение ответственности и полномочий. Анализ системы менеджмента со стороны высшего руководства.</w:t>
      </w:r>
    </w:p>
    <w:p w:rsidR="00620100" w:rsidRPr="009F5FF7" w:rsidRDefault="00620100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Style w:val="a6"/>
          <w:rFonts w:ascii="inherit" w:hAnsi="inherit"/>
          <w:sz w:val="26"/>
          <w:szCs w:val="26"/>
          <w:bdr w:val="none" w:sz="0" w:space="0" w:color="auto" w:frame="1"/>
        </w:rPr>
      </w:pPr>
      <w:r w:rsidRPr="009F5FF7">
        <w:rPr>
          <w:rStyle w:val="a6"/>
          <w:rFonts w:ascii="inherit" w:hAnsi="inherit"/>
          <w:sz w:val="26"/>
          <w:szCs w:val="26"/>
          <w:bdr w:val="none" w:sz="0" w:space="0" w:color="auto" w:frame="1"/>
        </w:rPr>
        <w:t>Групповая работа по созданию Политики и целей в области качества.</w:t>
      </w:r>
    </w:p>
    <w:p w:rsidR="007D37D7" w:rsidRPr="009F5FF7" w:rsidRDefault="007D37D7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</w:p>
    <w:p w:rsidR="007D37D7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Человеческие ресурсы: подбор, оценка персонала. Развитие человеческих ресурсов: планирование, проведение и оценка результативности мероприятий по обучению. Инфраструктура и производственная среда. Требования к гигиене.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Потребитель в системе менеджмента качества производителей медицинских изделий. Процессы, связанные с потребителями. Оценка удовлетворенности. Планирование и анализ рисков согласно ISO 14971. Закупки. Управление поставщиками. Выбор поставщика: первичная оценка. Мониторинг деятельности поставщика.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Проектирование и разработка новой продукции/услуги. Формирование пакета документов Проекта. Осуществление процессов производства / оказания услуги. Чистота продукции и контроль загрязненности. Валидация. Идентификации и прослеживаемость. Обращение с собственностью потребителя. Обеспечение сохранности продукции.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Управление средствами мониторинга и измерений. Измерение и анализ. Виды измерений. Контроль в системе менеджмента качества производителей медицинских изделий. Организация контроля производимой продукции/услуги. Внутренний аудит (общие положения). Управление несоответствующей продукцией. Инструменты анализа.</w:t>
      </w:r>
    </w:p>
    <w:p w:rsidR="00620100" w:rsidRPr="009F5FF7" w:rsidRDefault="00620100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Style w:val="a6"/>
          <w:rFonts w:ascii="inherit" w:hAnsi="inherit"/>
          <w:sz w:val="26"/>
          <w:szCs w:val="26"/>
          <w:bdr w:val="none" w:sz="0" w:space="0" w:color="auto" w:frame="1"/>
        </w:rPr>
        <w:t>Групповая работа: «Как быть с несоответствующей продукцией».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Корректирующие и предупреждающие действия.</w:t>
      </w:r>
    </w:p>
    <w:p w:rsidR="00620100" w:rsidRPr="009F5FF7" w:rsidRDefault="007D37D7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i/>
          <w:sz w:val="26"/>
          <w:szCs w:val="26"/>
        </w:rPr>
      </w:pPr>
      <w:r w:rsidRPr="009F5FF7">
        <w:rPr>
          <w:i/>
        </w:rPr>
        <w:t>Групповая работа по назначению корректирующих действий.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 </w:t>
      </w:r>
    </w:p>
    <w:p w:rsidR="00724AB1" w:rsidRPr="009F5FF7" w:rsidRDefault="007D37D7" w:rsidP="008656D3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Style w:val="a5"/>
          <w:rFonts w:ascii="inherit" w:hAnsi="inherit"/>
          <w:sz w:val="26"/>
          <w:szCs w:val="26"/>
          <w:bdr w:val="none" w:sz="0" w:space="0" w:color="auto" w:frame="1"/>
        </w:rPr>
        <w:t>Раздел 2. «Внутренний аудит</w:t>
      </w:r>
      <w:r w:rsidR="00620100" w:rsidRPr="009F5FF7">
        <w:rPr>
          <w:rStyle w:val="a5"/>
          <w:rFonts w:ascii="inherit" w:hAnsi="inherit"/>
          <w:sz w:val="26"/>
          <w:szCs w:val="26"/>
          <w:bdr w:val="none" w:sz="0" w:space="0" w:color="auto" w:frame="1"/>
        </w:rPr>
        <w:t>: методика и практика проведения»</w:t>
      </w:r>
      <w:r w:rsidR="008656D3">
        <w:rPr>
          <w:rFonts w:ascii="&amp;quot" w:hAnsi="&amp;quot"/>
          <w:sz w:val="26"/>
          <w:szCs w:val="26"/>
        </w:rPr>
        <w:t>: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Style w:val="a5"/>
          <w:rFonts w:ascii="inherit" w:hAnsi="inherit"/>
          <w:sz w:val="26"/>
          <w:szCs w:val="26"/>
          <w:bdr w:val="none" w:sz="0" w:space="0" w:color="auto" w:frame="1"/>
        </w:rPr>
        <w:t>Цель семинара</w:t>
      </w:r>
      <w:r w:rsidRPr="009F5FF7">
        <w:rPr>
          <w:rFonts w:ascii="&amp;quot" w:hAnsi="&amp;quot"/>
          <w:sz w:val="26"/>
          <w:szCs w:val="26"/>
        </w:rPr>
        <w:t xml:space="preserve">: приобретение персоналом знаний и навыков проведения аудитов, идентификации несоответствий, понимания требований </w:t>
      </w:r>
      <w:r w:rsidR="007D37D7" w:rsidRPr="009F5FF7">
        <w:rPr>
          <w:rFonts w:ascii="&amp;quot" w:hAnsi="&amp;quot"/>
          <w:sz w:val="26"/>
          <w:szCs w:val="26"/>
          <w:lang w:val="en-US"/>
        </w:rPr>
        <w:t>ISO</w:t>
      </w:r>
      <w:r w:rsidRPr="009F5FF7">
        <w:rPr>
          <w:rFonts w:ascii="&amp;quot" w:hAnsi="&amp;quot"/>
          <w:sz w:val="26"/>
          <w:szCs w:val="26"/>
        </w:rPr>
        <w:t xml:space="preserve"> 13485</w:t>
      </w:r>
      <w:r w:rsidR="007D37D7" w:rsidRPr="009F5FF7">
        <w:rPr>
          <w:rFonts w:ascii="&amp;quot" w:hAnsi="&amp;quot"/>
          <w:sz w:val="26"/>
          <w:szCs w:val="26"/>
        </w:rPr>
        <w:t>.</w:t>
      </w:r>
    </w:p>
    <w:p w:rsidR="00620100" w:rsidRPr="009F5FF7" w:rsidRDefault="00620100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Style w:val="a5"/>
          <w:rFonts w:ascii="inherit" w:hAnsi="inherit"/>
          <w:sz w:val="26"/>
          <w:szCs w:val="26"/>
          <w:bdr w:val="none" w:sz="0" w:space="0" w:color="auto" w:frame="1"/>
        </w:rPr>
        <w:t>Задачи семинара</w:t>
      </w:r>
      <w:r w:rsidRPr="009F5FF7">
        <w:rPr>
          <w:rFonts w:ascii="&amp;quot" w:hAnsi="&amp;quot"/>
          <w:sz w:val="26"/>
          <w:szCs w:val="26"/>
        </w:rPr>
        <w:t>: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Раскрыть цели, правила и методы проведения внутренних аудитов в соответствии с </w:t>
      </w:r>
      <w:r w:rsidR="007D37D7" w:rsidRPr="009F5FF7">
        <w:rPr>
          <w:rFonts w:ascii="&amp;quot" w:hAnsi="&amp;quot"/>
          <w:sz w:val="26"/>
          <w:szCs w:val="26"/>
          <w:lang w:val="en-US"/>
        </w:rPr>
        <w:t>ISO</w:t>
      </w:r>
      <w:r w:rsidR="007D37D7" w:rsidRPr="009F5FF7">
        <w:rPr>
          <w:rFonts w:ascii="&amp;quot" w:hAnsi="&amp;quot"/>
          <w:sz w:val="26"/>
          <w:szCs w:val="26"/>
        </w:rPr>
        <w:t xml:space="preserve"> </w:t>
      </w:r>
      <w:r w:rsidRPr="009F5FF7">
        <w:rPr>
          <w:rFonts w:ascii="&amp;quot" w:hAnsi="&amp;quot"/>
          <w:sz w:val="26"/>
          <w:szCs w:val="26"/>
        </w:rPr>
        <w:t>19011</w:t>
      </w:r>
      <w:r w:rsidR="007D37D7" w:rsidRPr="009F5FF7">
        <w:rPr>
          <w:rFonts w:ascii="&amp;quot" w:hAnsi="&amp;quot"/>
          <w:sz w:val="26"/>
          <w:szCs w:val="26"/>
        </w:rPr>
        <w:t>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 xml:space="preserve">Рассмотреть и дать подход к трактовке требований стандарта </w:t>
      </w:r>
      <w:r w:rsidR="007D37D7" w:rsidRPr="009F5FF7">
        <w:rPr>
          <w:rFonts w:ascii="&amp;quot" w:hAnsi="&amp;quot"/>
          <w:sz w:val="26"/>
          <w:szCs w:val="26"/>
          <w:lang w:val="en-US"/>
        </w:rPr>
        <w:t>ISO</w:t>
      </w:r>
      <w:r w:rsidR="007D37D7" w:rsidRPr="009F5FF7">
        <w:rPr>
          <w:rFonts w:ascii="&amp;quot" w:hAnsi="&amp;quot"/>
          <w:sz w:val="26"/>
          <w:szCs w:val="26"/>
        </w:rPr>
        <w:t xml:space="preserve"> </w:t>
      </w:r>
      <w:r w:rsidRPr="009F5FF7">
        <w:rPr>
          <w:rFonts w:ascii="&amp;quot" w:hAnsi="&amp;quot"/>
          <w:sz w:val="26"/>
          <w:szCs w:val="26"/>
        </w:rPr>
        <w:t>13485</w:t>
      </w:r>
      <w:r w:rsidR="007D37D7" w:rsidRPr="009F5FF7">
        <w:rPr>
          <w:rFonts w:ascii="&amp;quot" w:hAnsi="&amp;quot"/>
          <w:sz w:val="26"/>
          <w:szCs w:val="26"/>
        </w:rPr>
        <w:t>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Приобрести навыки идентификации и формулировки несоответствий в системе менеджмента качества производителей медицинских изделий</w:t>
      </w:r>
    </w:p>
    <w:p w:rsidR="00620100" w:rsidRPr="009F5FF7" w:rsidRDefault="00620100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Style w:val="a5"/>
          <w:rFonts w:ascii="inherit" w:hAnsi="inherit"/>
          <w:sz w:val="26"/>
          <w:szCs w:val="26"/>
          <w:bdr w:val="none" w:sz="0" w:space="0" w:color="auto" w:frame="1"/>
        </w:rPr>
        <w:t>Содержание семинара</w:t>
      </w:r>
      <w:r w:rsidRPr="009F5FF7">
        <w:rPr>
          <w:rFonts w:ascii="&amp;quot" w:hAnsi="&amp;quot"/>
          <w:sz w:val="26"/>
          <w:szCs w:val="26"/>
        </w:rPr>
        <w:t>: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Внутренний аудит как реализация большинства принципов СМК.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Понятие «Аудит». Основная терминология, связанная с аудитом.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Цели проведения аудита.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lastRenderedPageBreak/>
        <w:t>Аудит — как инструмент постоянного улучшения, а не как средство поиска ошибок и несоответствий.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Классификация видов аудита. Аудит продукции. Сравнение видов аудита (классификация по объекту аудита).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Классификация по стороне проводящей аудит. Внутренние и внешние аудиты. Преимущества и недостатки внутреннего аудита.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Совмещение классификаций.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Методические основы аудита. Внутренние и внешние методические основы.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 xml:space="preserve">Стандарт </w:t>
      </w:r>
      <w:r w:rsidR="007D37D7" w:rsidRPr="009F5FF7">
        <w:rPr>
          <w:rFonts w:ascii="&amp;quot" w:hAnsi="&amp;quot"/>
          <w:sz w:val="26"/>
          <w:szCs w:val="26"/>
          <w:lang w:val="en-US"/>
        </w:rPr>
        <w:t>ISO</w:t>
      </w:r>
      <w:r w:rsidRPr="009F5FF7">
        <w:rPr>
          <w:rFonts w:ascii="&amp;quot" w:hAnsi="&amp;quot"/>
          <w:sz w:val="26"/>
          <w:szCs w:val="26"/>
        </w:rPr>
        <w:t xml:space="preserve"> 19011 и его структура. Принципы проведения аудита.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«Аудитор». Понятие компетентности, качества, знания и навыки аудитора. Ответственность, права и обязанности аудиторов. Аудитор и его компетентность. Требования к компетентности и оценивание аудиторов. Примеры, приведённые в </w:t>
      </w:r>
      <w:r w:rsidR="007D37D7" w:rsidRPr="009F5FF7">
        <w:rPr>
          <w:rFonts w:ascii="&amp;quot" w:hAnsi="&amp;quot"/>
          <w:sz w:val="26"/>
          <w:szCs w:val="26"/>
          <w:lang w:val="en-US"/>
        </w:rPr>
        <w:t>ISO</w:t>
      </w:r>
      <w:r w:rsidRPr="009F5FF7">
        <w:rPr>
          <w:rFonts w:ascii="&amp;quot" w:hAnsi="&amp;quot"/>
          <w:sz w:val="26"/>
          <w:szCs w:val="26"/>
        </w:rPr>
        <w:t xml:space="preserve"> 19011.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Группа аудита. Возможности формирования группы аудита (основы и принципы). Понятие программы аудита.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Роль высшего руководства в процессе аудита.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 аудита — обзор составляющих.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 аудита. Этап подготовки. Составление годового плана аудита. Требования к составлению годового плана и возможности составления. Примеры бланков — обсуждение опыта слушателей.</w:t>
      </w:r>
    </w:p>
    <w:p w:rsidR="007D37D7" w:rsidRPr="009F5FF7" w:rsidRDefault="007D37D7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i/>
          <w:sz w:val="26"/>
          <w:szCs w:val="26"/>
        </w:rPr>
      </w:pPr>
      <w:r w:rsidRPr="009F5FF7">
        <w:rPr>
          <w:i/>
        </w:rPr>
        <w:t>Групповая работа по разработке годовой программы аудитов.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 аудита. Этап подготовки. Составление плана аудита. Требования к составлению плана аудита и возможности составления.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Проверка документации системы менеджмента качества производителей медицинских изделий.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 аудита. Этап подготовки. Составление вопросника (опросного листа). Его цели и задачи.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 аудита. Этап проведения. Вводное совещание, анализ на месте. Техника проведения аудита на месте — методы и виды деятельности, примеры вопросов, приёмы опроса. Психологические аспекты аудита.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Понятие несоответствия. Оценка несоответствий и их документирование.</w:t>
      </w:r>
    </w:p>
    <w:p w:rsidR="003A4961" w:rsidRPr="009F5FF7" w:rsidRDefault="003A4961" w:rsidP="009F5FF7">
      <w:p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F5FF7">
        <w:rPr>
          <w:rFonts w:ascii="Times New Roman" w:eastAsia="Times New Roman" w:hAnsi="Times New Roman"/>
          <w:i/>
          <w:sz w:val="24"/>
          <w:szCs w:val="24"/>
        </w:rPr>
        <w:lastRenderedPageBreak/>
        <w:t>Групповая работа: «Анализ ситуаций, возникающих во время проведения аудита».</w:t>
      </w:r>
    </w:p>
    <w:p w:rsidR="003A4961" w:rsidRPr="009F5FF7" w:rsidRDefault="003A4961" w:rsidP="009F5FF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 аудита. Этап проведения. Заключительное совещание.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 аудита. Этап составления отчёта. Требования к отчётам об аудите.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Процесс аудита. Этап анализа и корректирующие действия.</w:t>
      </w:r>
    </w:p>
    <w:p w:rsidR="00620100" w:rsidRPr="009F5FF7" w:rsidRDefault="00620100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Style w:val="a6"/>
          <w:rFonts w:ascii="inherit" w:hAnsi="inherit"/>
          <w:b/>
          <w:bCs/>
          <w:sz w:val="26"/>
          <w:szCs w:val="26"/>
          <w:bdr w:val="none" w:sz="0" w:space="0" w:color="auto" w:frame="1"/>
        </w:rPr>
        <w:t xml:space="preserve">III. Дополнительная информация </w:t>
      </w:r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Обучение по курсу программы  «ТРЕБОВАНИЯ ISO 13485. ПРАКТИКА ВНЕДРЕНИЯ» ФГБУ «ВНИИИМТ» Росздравнадзора» проводит совместно с ООО «ХЕНШ Развитие Качества».</w:t>
      </w:r>
    </w:p>
    <w:p w:rsidR="00620100" w:rsidRPr="009F5FF7" w:rsidRDefault="00620100" w:rsidP="009F5FF7">
      <w:pPr>
        <w:pStyle w:val="a4"/>
        <w:spacing w:before="0" w:beforeAutospacing="0" w:after="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 xml:space="preserve">Для записи в группы на обучение по курсу программы  «ТРЕБОВАНИЯ ISO 13485. ПРАКТИКА ВНЕДРЕНИЯ»  необходимо заполнить </w:t>
      </w:r>
      <w:r w:rsidR="00AE5231">
        <w:rPr>
          <w:rFonts w:ascii="&amp;quot" w:hAnsi="&amp;quot"/>
          <w:sz w:val="26"/>
          <w:szCs w:val="26"/>
        </w:rPr>
        <w:t>заявку</w:t>
      </w:r>
      <w:r w:rsidRPr="009F5FF7">
        <w:rPr>
          <w:rFonts w:ascii="&amp;quot" w:hAnsi="&amp;quot"/>
          <w:sz w:val="26"/>
          <w:szCs w:val="26"/>
        </w:rPr>
        <w:t xml:space="preserve"> и выслать на электронный адрес: </w:t>
      </w:r>
      <w:hyperlink r:id="rId5" w:history="1">
        <w:r w:rsidRPr="009F5FF7">
          <w:rPr>
            <w:rStyle w:val="a3"/>
            <w:rFonts w:ascii="inherit" w:eastAsiaTheme="minorHAnsi" w:hAnsi="inherit"/>
            <w:color w:val="auto"/>
            <w:sz w:val="26"/>
            <w:szCs w:val="26"/>
            <w:bdr w:val="none" w:sz="0" w:space="0" w:color="auto" w:frame="1"/>
          </w:rPr>
          <w:t>obuchenie@vniiimt.org</w:t>
        </w:r>
      </w:hyperlink>
    </w:p>
    <w:p w:rsidR="00620100" w:rsidRPr="009F5FF7" w:rsidRDefault="00620100" w:rsidP="009F5FF7">
      <w:pPr>
        <w:pStyle w:val="a4"/>
        <w:spacing w:before="0" w:beforeAutospacing="0" w:after="300" w:afterAutospacing="0" w:line="264" w:lineRule="atLeast"/>
        <w:jc w:val="both"/>
        <w:textAlignment w:val="baseline"/>
        <w:rPr>
          <w:rFonts w:ascii="&amp;quot" w:hAnsi="&amp;quot"/>
          <w:sz w:val="26"/>
          <w:szCs w:val="26"/>
        </w:rPr>
      </w:pPr>
      <w:r w:rsidRPr="009F5FF7">
        <w:rPr>
          <w:rFonts w:ascii="&amp;quot" w:hAnsi="&amp;quot"/>
          <w:sz w:val="26"/>
          <w:szCs w:val="26"/>
        </w:rPr>
        <w:t>Контактный телефон учебно-методического отдела: 8 (495) 645-38-32 (доб. 392)</w:t>
      </w:r>
    </w:p>
    <w:p w:rsidR="008B7BC2" w:rsidRPr="009F5FF7" w:rsidRDefault="008B7BC2" w:rsidP="009F5FF7">
      <w:pPr>
        <w:spacing w:after="300" w:line="264" w:lineRule="atLeast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8B7BC2">
        <w:rPr>
          <w:rFonts w:ascii="&amp;quot" w:eastAsia="Times New Roman" w:hAnsi="&amp;quot" w:cs="Times New Roman"/>
          <w:sz w:val="26"/>
          <w:szCs w:val="26"/>
          <w:lang w:eastAsia="ru-RU"/>
        </w:rPr>
        <w:t xml:space="preserve">Ведущий специалист учебно-методического отдела </w:t>
      </w:r>
      <w:r w:rsidR="00724AB1" w:rsidRPr="009F5FF7">
        <w:rPr>
          <w:rFonts w:ascii="&amp;quot" w:eastAsia="Times New Roman" w:hAnsi="&amp;quot" w:cs="Times New Roman"/>
          <w:sz w:val="26"/>
          <w:szCs w:val="26"/>
          <w:lang w:eastAsia="ru-RU"/>
        </w:rPr>
        <w:t>Федорова Мария Алексеевна</w:t>
      </w:r>
    </w:p>
    <w:p w:rsidR="00724AB1" w:rsidRPr="008B7BC2" w:rsidRDefault="00724AB1" w:rsidP="009F5FF7">
      <w:pPr>
        <w:spacing w:after="300" w:line="264" w:lineRule="atLeast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</w:p>
    <w:p w:rsidR="00620100" w:rsidRPr="009F5FF7" w:rsidRDefault="00620100" w:rsidP="009F5FF7">
      <w:pPr>
        <w:jc w:val="both"/>
      </w:pPr>
    </w:p>
    <w:p w:rsidR="00620100" w:rsidRPr="009F5FF7" w:rsidRDefault="00620100" w:rsidP="009F5FF7">
      <w:pPr>
        <w:jc w:val="both"/>
      </w:pPr>
    </w:p>
    <w:p w:rsidR="00580D0C" w:rsidRPr="009F5FF7" w:rsidRDefault="00580D0C" w:rsidP="009F5FF7">
      <w:pPr>
        <w:jc w:val="both"/>
      </w:pPr>
    </w:p>
    <w:sectPr w:rsidR="00580D0C" w:rsidRPr="009F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E5C61"/>
    <w:multiLevelType w:val="hybridMultilevel"/>
    <w:tmpl w:val="A184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C"/>
    <w:rsid w:val="002320E8"/>
    <w:rsid w:val="003A4961"/>
    <w:rsid w:val="00570EDB"/>
    <w:rsid w:val="005761E9"/>
    <w:rsid w:val="00580D0C"/>
    <w:rsid w:val="005F4D09"/>
    <w:rsid w:val="00620100"/>
    <w:rsid w:val="00677575"/>
    <w:rsid w:val="00724AB1"/>
    <w:rsid w:val="007D37D7"/>
    <w:rsid w:val="008656D3"/>
    <w:rsid w:val="008B7BC2"/>
    <w:rsid w:val="009F5FF7"/>
    <w:rsid w:val="00A46609"/>
    <w:rsid w:val="00AE5231"/>
    <w:rsid w:val="00DC0BD2"/>
    <w:rsid w:val="00DD2FD7"/>
    <w:rsid w:val="00E05A6F"/>
    <w:rsid w:val="00E8510C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084F4-3419-4491-9CC3-D0F971C8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00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6201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010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0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-place">
    <w:name w:val="bread-place"/>
    <w:basedOn w:val="a"/>
    <w:uiPriority w:val="99"/>
    <w:semiHidden/>
    <w:rsid w:val="00620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0100"/>
    <w:rPr>
      <w:b/>
      <w:bCs/>
    </w:rPr>
  </w:style>
  <w:style w:type="character" w:styleId="a6">
    <w:name w:val="Emphasis"/>
    <w:basedOn w:val="a0"/>
    <w:uiPriority w:val="20"/>
    <w:qFormat/>
    <w:rsid w:val="00620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uchenie@vniiim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Спирина Наталья</cp:lastModifiedBy>
  <cp:revision>2</cp:revision>
  <dcterms:created xsi:type="dcterms:W3CDTF">2022-10-04T08:05:00Z</dcterms:created>
  <dcterms:modified xsi:type="dcterms:W3CDTF">2022-10-04T08:05:00Z</dcterms:modified>
</cp:coreProperties>
</file>